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Nazwisko i Imie ___________________________________    Nr albumu ____________     </w:t>
      </w:r>
    </w:p>
    <w:p/>
    <w:p>
      <w:pPr>
        <w:jc w:val="center"/>
        <w:rPr>
          <w:rFonts w:hint="default" w:ascii="Microsoft YaHei" w:hAnsi="Microsoft YaHei" w:eastAsia="Microsoft YaHei" w:cs="Microsoft YaHei"/>
          <w:sz w:val="24"/>
          <w:szCs w:val="24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Rok II Business Chinese Homework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    2023.11</w:t>
      </w:r>
    </w:p>
    <w:p>
      <w:pPr>
        <w:numPr>
          <w:ilvl w:val="0"/>
          <w:numId w:val="0"/>
        </w:numPr>
        <w:spacing w:line="480" w:lineRule="auto"/>
        <w:rPr>
          <w:rFonts w:hint="eastAsia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  <w:t>一 译成英语 Translate into English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  <w:t>1 词语 Terms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幸会 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研发部 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晚点 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请问 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>登记入住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欢迎光临 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贸易 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干杯 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>一直往前走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红绿灯 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>向右拐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地铁 </w:t>
      </w:r>
    </w:p>
    <w:p>
      <w:pPr>
        <w:numPr>
          <w:ilvl w:val="0"/>
          <w:numId w:val="0"/>
        </w:numPr>
        <w:spacing w:line="480" w:lineRule="auto"/>
        <w:rPr>
          <w:rFonts w:hint="default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>签名（签字）</w:t>
      </w:r>
    </w:p>
    <w:p>
      <w:pPr>
        <w:numPr>
          <w:ilvl w:val="0"/>
          <w:numId w:val="0"/>
        </w:numPr>
        <w:spacing w:line="480" w:lineRule="auto"/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 w:val="0"/>
          <w:bCs w:val="0"/>
          <w:sz w:val="24"/>
          <w:szCs w:val="24"/>
          <w:lang w:val="en-US" w:eastAsia="zh-CN"/>
        </w:rPr>
        <w:t xml:space="preserve">兑换率 </w:t>
      </w:r>
    </w:p>
    <w:p>
      <w:pPr>
        <w:numPr>
          <w:ilvl w:val="0"/>
          <w:numId w:val="0"/>
        </w:numPr>
        <w:spacing w:line="480" w:lineRule="auto"/>
        <w:rPr>
          <w:rFonts w:hint="eastAsia" w:ascii="Microsoft YaHei" w:hAnsi="Microsoft YaHei" w:eastAsia="Microsoft YaHei" w:cs="Microsoft YaHei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autoSpaceDE w:val="0"/>
        <w:autoSpaceDN w:val="0"/>
        <w:adjustRightInd w:val="0"/>
        <w:spacing w:line="480" w:lineRule="auto"/>
        <w:ind w:leftChars="0"/>
        <w:jc w:val="left"/>
        <w:rPr>
          <w:rFonts w:hint="default" w:ascii="Microsoft YaHei" w:hAnsi="Microsoft YaHei" w:eastAsia="Microsoft YaHei" w:cs="Microsoft YaHei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color w:val="000000"/>
          <w:kern w:val="0"/>
          <w:sz w:val="24"/>
          <w:szCs w:val="24"/>
          <w:lang w:val="en-US" w:eastAsia="zh-CN"/>
        </w:rPr>
        <w:t>2. 表达 Expression</w:t>
      </w:r>
    </w:p>
    <w:p>
      <w:pPr>
        <w:numPr>
          <w:numId w:val="0"/>
        </w:numPr>
        <w:autoSpaceDE w:val="0"/>
        <w:autoSpaceDN w:val="0"/>
        <w:adjustRightInd w:val="0"/>
        <w:spacing w:line="480" w:lineRule="auto"/>
        <w:ind w:leftChars="0"/>
        <w:jc w:val="left"/>
        <w:rPr>
          <w:rFonts w:hint="eastAsia" w:ascii="Microsoft YaHei" w:hAnsi="Microsoft YaHei" w:eastAsia="Microsoft YaHei" w:cs="Microsoft YaHei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color w:val="000000"/>
          <w:kern w:val="0"/>
          <w:sz w:val="24"/>
          <w:szCs w:val="24"/>
          <w:lang w:val="en-US" w:eastAsia="zh-CN"/>
        </w:rPr>
        <w:t>这家工厂今年汽车的产量比去年增加了2000辆。</w:t>
      </w:r>
    </w:p>
    <w:p>
      <w:pPr>
        <w:numPr>
          <w:numId w:val="0"/>
        </w:numPr>
        <w:autoSpaceDE w:val="0"/>
        <w:autoSpaceDN w:val="0"/>
        <w:adjustRightInd w:val="0"/>
        <w:spacing w:line="480" w:lineRule="auto"/>
        <w:ind w:leftChars="0"/>
        <w:jc w:val="left"/>
        <w:rPr>
          <w:rFonts w:hint="default" w:ascii="Microsoft YaHei" w:hAnsi="Microsoft YaHei" w:eastAsia="Microsoft YaHei" w:cs="Microsoft YaHei"/>
          <w:color w:val="000000"/>
          <w:kern w:val="0"/>
          <w:sz w:val="24"/>
          <w:szCs w:val="24"/>
          <w:lang w:val="en-US" w:eastAsia="zh-CN"/>
        </w:rPr>
      </w:pPr>
    </w:p>
    <w:p/>
    <w:p>
      <w:pPr>
        <w:rPr>
          <w:rFonts w:hint="default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  <w:t>二 译成汉语 Translate into Chinese</w:t>
      </w:r>
    </w:p>
    <w:p>
      <w:pPr>
        <w:rPr>
          <w:rFonts w:hint="default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  <w:t>1 词语 Terms</w:t>
      </w: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General manager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Airport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Arrival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Departure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Be located in</w:t>
      </w:r>
    </w:p>
    <w:p>
      <w:pPr>
        <w:numPr>
          <w:ilvl w:val="0"/>
          <w:numId w:val="1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mail (address)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Fixed account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Current account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Software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Banquet 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Friendship 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Cancel 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Inform 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Passport </w:t>
      </w: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Be responsible for/be in charge of </w:t>
      </w:r>
    </w:p>
    <w:p>
      <w:pPr>
        <w:numPr>
          <w:ilvl w:val="0"/>
          <w:numId w:val="0"/>
        </w:numPr>
        <w:rPr>
          <w:rFonts w:hint="default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  <w:t>2 表达 Expression</w:t>
      </w:r>
    </w:p>
    <w:p>
      <w:pPr>
        <w:numPr>
          <w:ilvl w:val="0"/>
          <w:numId w:val="0"/>
        </w:num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color w:val="000000"/>
          <w:kern w:val="0"/>
          <w:sz w:val="24"/>
          <w:szCs w:val="24"/>
          <w:lang w:val="en-US" w:eastAsia="zh-CN"/>
        </w:rPr>
        <w:t>The car output of this factory this year has been increased to 2000.</w:t>
      </w:r>
    </w:p>
    <w:p>
      <w:pPr>
        <w:numPr>
          <w:ilvl w:val="0"/>
          <w:numId w:val="0"/>
        </w:num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sz w:val="24"/>
          <w:szCs w:val="24"/>
          <w:lang w:val="en-US" w:eastAsia="zh-CN"/>
        </w:rPr>
        <w:t>三 选答问题 （Optional Questions)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1. 你对毕业后的工作或学习有什么想法吗？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2. 你对于《商务汉语》课程有什么建议吗？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3. 你认为我们使用的这本《中级速成商务汉语》怎么样？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09974"/>
    <w:multiLevelType w:val="singleLevel"/>
    <w:tmpl w:val="7DE0997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46D230C6"/>
    <w:rsid w:val="11D26307"/>
    <w:rsid w:val="1A7A42D7"/>
    <w:rsid w:val="1AA650CC"/>
    <w:rsid w:val="23627FFE"/>
    <w:rsid w:val="25DA20CE"/>
    <w:rsid w:val="35955231"/>
    <w:rsid w:val="3ACC1915"/>
    <w:rsid w:val="3E432AAE"/>
    <w:rsid w:val="46D230C6"/>
    <w:rsid w:val="57B819BF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2023-01-18T09:11:00Z</dcterms:created>
  <dc:creator>杨建华</dc:creator>
  <cp:lastModifiedBy>杨建华</cp:lastModifiedBy>
  <dcterms:modified xsi:type="dcterms:W3CDTF">2023-11-12T17:42:58Z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7DF13928CFC742388A265ACAA060ADAC_13</vt:lpwstr>
  </property>
</Properties>
</file>